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3022"/>
        <w:jc w:val="right"/>
        <w:rPr>
          <w:color w:val="000000"/>
          <w:sz w:val="17"/>
          <w:szCs w:val="17"/>
        </w:rPr>
      </w:pPr>
      <w:r w:rsidDel="00000000" w:rsidR="00000000" w:rsidRPr="00000000">
        <w:rPr>
          <w:color w:val="000000"/>
          <w:sz w:val="29"/>
          <w:szCs w:val="29"/>
          <w:rtl w:val="0"/>
        </w:rPr>
        <w:t xml:space="preserve">DISTRICT A-15 LIONS CLUBS</w:t>
      </w:r>
      <w:r w:rsidDel="00000000" w:rsidR="00000000" w:rsidRPr="00000000">
        <w:rPr>
          <w:color w:val="000000"/>
          <w:sz w:val="28"/>
          <w:szCs w:val="28"/>
          <w:vertAlign w:val="superscript"/>
          <w:rtl w:val="0"/>
        </w:rPr>
        <w:t xml:space="preserve">®</w:t>
      </w:r>
      <w:r w:rsidDel="00000000" w:rsidR="00000000" w:rsidRPr="00000000">
        <w:rPr>
          <w:color w:val="000000"/>
          <w:sz w:val="17"/>
          <w:szCs w:val="17"/>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wp:posOffset>
            </wp:positionH>
            <wp:positionV relativeFrom="paragraph">
              <wp:posOffset>61913</wp:posOffset>
            </wp:positionV>
            <wp:extent cx="647065" cy="64706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7065" cy="64706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6134100</wp:posOffset>
            </wp:positionH>
            <wp:positionV relativeFrom="paragraph">
              <wp:posOffset>61913</wp:posOffset>
            </wp:positionV>
            <wp:extent cx="647065" cy="647065"/>
            <wp:effectExtent b="0" l="0" r="0" t="0"/>
            <wp:wrapSquare wrapText="left" distB="19050" distT="19050" distL="19050" distR="1905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7065" cy="64706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6134100</wp:posOffset>
            </wp:positionH>
            <wp:positionV relativeFrom="paragraph">
              <wp:posOffset>23811</wp:posOffset>
            </wp:positionV>
            <wp:extent cx="646176" cy="736092"/>
            <wp:effectExtent b="0" l="0" r="0" t="0"/>
            <wp:wrapSquare wrapText="left" distB="19050" distT="19050" distL="19050" distR="1905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6176" cy="736092"/>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 w:line="240" w:lineRule="auto"/>
        <w:ind w:right="2279"/>
        <w:jc w:val="right"/>
        <w:rPr>
          <w:b w:val="1"/>
          <w:color w:val="000000"/>
          <w:sz w:val="29"/>
          <w:szCs w:val="29"/>
        </w:rPr>
      </w:pPr>
      <w:r w:rsidDel="00000000" w:rsidR="00000000" w:rsidRPr="00000000">
        <w:rPr>
          <w:b w:val="1"/>
          <w:color w:val="000000"/>
          <w:sz w:val="29"/>
          <w:szCs w:val="29"/>
          <w:rtl w:val="0"/>
        </w:rPr>
        <w:t xml:space="preserve">THE INTERNATIONAL ASSOCIATION OF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 w:line="399" w:lineRule="auto"/>
        <w:ind w:left="6841" w:right="3645" w:hanging="2810"/>
        <w:rPr>
          <w:rFonts w:ascii="Times New Roman" w:cs="Times New Roman" w:eastAsia="Times New Roman" w:hAnsi="Times New Roman"/>
          <w:color w:val="000000"/>
          <w:sz w:val="16"/>
          <w:szCs w:val="16"/>
        </w:rPr>
      </w:pPr>
      <w:r w:rsidDel="00000000" w:rsidR="00000000" w:rsidRPr="00000000">
        <w:rPr>
          <w:b w:val="1"/>
          <w:color w:val="000000"/>
          <w:sz w:val="35"/>
          <w:szCs w:val="35"/>
          <w:u w:val="single"/>
          <w:rtl w:val="0"/>
        </w:rPr>
        <w:t xml:space="preserve">LIONS CLUBS</w:t>
      </w:r>
      <w:r w:rsidDel="00000000" w:rsidR="00000000" w:rsidRPr="00000000">
        <w:rPr>
          <w:b w:val="1"/>
          <w:color w:val="000000"/>
          <w:sz w:val="41"/>
          <w:szCs w:val="41"/>
          <w:rtl w:val="0"/>
        </w:rPr>
        <w:t xml:space="preserve"> </w:t>
      </w:r>
      <w:r w:rsidDel="00000000" w:rsidR="00000000" w:rsidRPr="00000000">
        <w:rPr>
          <w:rFonts w:ascii="Times New Roman" w:cs="Times New Roman" w:eastAsia="Times New Roman" w:hAnsi="Times New Roman"/>
          <w:color w:val="000000"/>
          <w:sz w:val="16"/>
          <w:szCs w:val="16"/>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0" w:firstLine="0"/>
        <w:jc w:val="center"/>
        <w:rPr>
          <w:b w:val="1"/>
          <w:sz w:val="26"/>
          <w:szCs w:val="26"/>
        </w:rPr>
      </w:pPr>
      <w:r w:rsidDel="00000000" w:rsidR="00000000" w:rsidRPr="00000000">
        <w:rPr>
          <w:b w:val="1"/>
          <w:sz w:val="26"/>
          <w:szCs w:val="26"/>
          <w:rtl w:val="0"/>
        </w:rPr>
        <w:t xml:space="preserve">Minutes of the Cabinet Meeting held June 21, 2025 at 10:00 am</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0" w:firstLine="0"/>
        <w:jc w:val="center"/>
        <w:rPr>
          <w:sz w:val="26"/>
          <w:szCs w:val="26"/>
        </w:rPr>
      </w:pPr>
      <w:r w:rsidDel="00000000" w:rsidR="00000000" w:rsidRPr="00000000">
        <w:rPr>
          <w:sz w:val="26"/>
          <w:szCs w:val="26"/>
          <w:rtl w:val="0"/>
        </w:rPr>
        <w:t xml:space="preserve">Woodstock Lions Club, Southgate Centre</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0" w:firstLine="0"/>
        <w:jc w:val="center"/>
        <w:rPr>
          <w:sz w:val="26"/>
          <w:szCs w:val="26"/>
        </w:rPr>
      </w:pPr>
      <w:r w:rsidDel="00000000" w:rsidR="00000000" w:rsidRPr="00000000">
        <w:rPr>
          <w:sz w:val="26"/>
          <w:szCs w:val="26"/>
          <w:rtl w:val="0"/>
        </w:rPr>
        <w:t xml:space="preserve">191 Old Wellington St. South, Woodstock, ON</w:t>
      </w:r>
    </w:p>
    <w:p w:rsidR="00000000" w:rsidDel="00000000" w:rsidP="00000000" w:rsidRDefault="00000000" w:rsidRPr="00000000" w14:paraId="00000007">
      <w:pPr>
        <w:widowControl w:val="0"/>
        <w:spacing w:before="373" w:line="240" w:lineRule="auto"/>
        <w:rPr/>
      </w:pPr>
      <w:r w:rsidDel="00000000" w:rsidR="00000000" w:rsidRPr="00000000">
        <w:rPr>
          <w:rtl w:val="0"/>
        </w:rPr>
        <w:t xml:space="preserve">1. Call to order -  DG Bill Robinson </w:t>
      </w:r>
    </w:p>
    <w:p w:rsidR="00000000" w:rsidDel="00000000" w:rsidP="00000000" w:rsidRDefault="00000000" w:rsidRPr="00000000" w14:paraId="00000008">
      <w:pPr>
        <w:widowControl w:val="0"/>
        <w:spacing w:before="127" w:line="240" w:lineRule="auto"/>
        <w:ind w:left="3" w:firstLine="0"/>
        <w:rPr/>
      </w:pPr>
      <w:r w:rsidDel="00000000" w:rsidR="00000000" w:rsidRPr="00000000">
        <w:rPr>
          <w:rtl w:val="0"/>
        </w:rPr>
        <w:t xml:space="preserve">2. O Canada</w:t>
      </w:r>
    </w:p>
    <w:p w:rsidR="00000000" w:rsidDel="00000000" w:rsidP="00000000" w:rsidRDefault="00000000" w:rsidRPr="00000000" w14:paraId="00000009">
      <w:pPr>
        <w:widowControl w:val="0"/>
        <w:spacing w:before="127" w:line="240" w:lineRule="auto"/>
        <w:ind w:left="6" w:firstLine="0"/>
        <w:rPr/>
      </w:pPr>
      <w:r w:rsidDel="00000000" w:rsidR="00000000" w:rsidRPr="00000000">
        <w:rPr>
          <w:rtl w:val="0"/>
        </w:rPr>
        <w:t xml:space="preserve">3. Moment of Silence for Deceased Lions</w:t>
      </w:r>
    </w:p>
    <w:p w:rsidR="00000000" w:rsidDel="00000000" w:rsidP="00000000" w:rsidRDefault="00000000" w:rsidRPr="00000000" w14:paraId="0000000A">
      <w:pPr>
        <w:widowControl w:val="0"/>
        <w:spacing w:before="127" w:line="240" w:lineRule="auto"/>
        <w:ind w:left="6" w:firstLine="0"/>
        <w:rPr/>
      </w:pPr>
      <w:r w:rsidDel="00000000" w:rsidR="00000000" w:rsidRPr="00000000">
        <w:rPr>
          <w:rtl w:val="0"/>
        </w:rPr>
        <w:t xml:space="preserve">4. Protocol: FVDG Linda Vinette </w:t>
      </w:r>
    </w:p>
    <w:p w:rsidR="00000000" w:rsidDel="00000000" w:rsidP="00000000" w:rsidRDefault="00000000" w:rsidRPr="00000000" w14:paraId="0000000B">
      <w:pPr>
        <w:widowControl w:val="0"/>
        <w:spacing w:before="127" w:line="240" w:lineRule="auto"/>
        <w:rPr/>
      </w:pPr>
      <w:r w:rsidDel="00000000" w:rsidR="00000000" w:rsidRPr="00000000">
        <w:rPr>
          <w:rtl w:val="0"/>
        </w:rPr>
        <w:t xml:space="preserve">5. District Governor’s Remarks </w:t>
      </w:r>
    </w:p>
    <w:p w:rsidR="00000000" w:rsidDel="00000000" w:rsidP="00000000" w:rsidRDefault="00000000" w:rsidRPr="00000000" w14:paraId="0000000C">
      <w:pPr>
        <w:widowControl w:val="0"/>
        <w:spacing w:before="127" w:line="240" w:lineRule="auto"/>
        <w:rPr/>
      </w:pPr>
      <w:r w:rsidDel="00000000" w:rsidR="00000000" w:rsidRPr="00000000">
        <w:rPr>
          <w:rtl w:val="0"/>
        </w:rPr>
        <w:t xml:space="preserve">6. Motion to approve the agenda by SVDG Rick Mallon, seconded ZC37S Terry McDougall. CARRIED. </w:t>
      </w:r>
    </w:p>
    <w:p w:rsidR="00000000" w:rsidDel="00000000" w:rsidP="00000000" w:rsidRDefault="00000000" w:rsidRPr="00000000" w14:paraId="0000000D">
      <w:pPr>
        <w:widowControl w:val="0"/>
        <w:spacing w:before="127" w:line="240" w:lineRule="auto"/>
        <w:ind w:left="8" w:firstLine="0"/>
        <w:rPr/>
      </w:pPr>
      <w:r w:rsidDel="00000000" w:rsidR="00000000" w:rsidRPr="00000000">
        <w:rPr>
          <w:rtl w:val="0"/>
        </w:rPr>
        <w:t xml:space="preserve">7. Motion to approve minutes of April 6, 2025 Cabinet Meeting by ZC51E George Woodley, seconded RC51 Kevin March. CARRIED.</w:t>
      </w:r>
    </w:p>
    <w:p w:rsidR="00000000" w:rsidDel="00000000" w:rsidP="00000000" w:rsidRDefault="00000000" w:rsidRPr="00000000" w14:paraId="0000000E">
      <w:pPr>
        <w:widowControl w:val="0"/>
        <w:spacing w:before="127" w:line="240" w:lineRule="auto"/>
        <w:ind w:left="6" w:firstLine="0"/>
        <w:rPr/>
      </w:pPr>
      <w:r w:rsidDel="00000000" w:rsidR="00000000" w:rsidRPr="00000000">
        <w:rPr>
          <w:rtl w:val="0"/>
        </w:rPr>
        <w:t xml:space="preserve">8</w:t>
      </w:r>
      <w:r w:rsidDel="00000000" w:rsidR="00000000" w:rsidRPr="00000000">
        <w:rPr>
          <w:rtl w:val="0"/>
        </w:rPr>
        <w:t xml:space="preserve">. Secretary’s report received. Nothing to add.</w:t>
      </w:r>
    </w:p>
    <w:p w:rsidR="00000000" w:rsidDel="00000000" w:rsidP="00000000" w:rsidRDefault="00000000" w:rsidRPr="00000000" w14:paraId="0000000F">
      <w:pPr>
        <w:widowControl w:val="0"/>
        <w:spacing w:before="127" w:line="240" w:lineRule="auto"/>
        <w:ind w:left="6" w:firstLine="0"/>
        <w:rPr/>
      </w:pPr>
      <w:r w:rsidDel="00000000" w:rsidR="00000000" w:rsidRPr="00000000">
        <w:rPr>
          <w:rtl w:val="0"/>
        </w:rPr>
        <w:t xml:space="preserve">9. Treasurer’s report and financial statements as of May 31, 2025. </w:t>
      </w:r>
    </w:p>
    <w:p w:rsidR="00000000" w:rsidDel="00000000" w:rsidP="00000000" w:rsidRDefault="00000000" w:rsidRPr="00000000" w14:paraId="00000010">
      <w:pPr>
        <w:widowControl w:val="0"/>
        <w:spacing w:before="127" w:line="240" w:lineRule="auto"/>
        <w:ind w:left="6" w:firstLine="0"/>
        <w:rPr/>
      </w:pPr>
      <w:r w:rsidDel="00000000" w:rsidR="00000000" w:rsidRPr="00000000">
        <w:rPr>
          <w:rtl w:val="0"/>
        </w:rPr>
        <w:t xml:space="preserve">Motion to approve by SVDG Rick Mallon, seconded ZC37S Terry McDougall. CARRIED. </w:t>
      </w:r>
    </w:p>
    <w:p w:rsidR="00000000" w:rsidDel="00000000" w:rsidP="00000000" w:rsidRDefault="00000000" w:rsidRPr="00000000" w14:paraId="00000011">
      <w:pPr>
        <w:widowControl w:val="0"/>
        <w:spacing w:before="127" w:line="240" w:lineRule="auto"/>
        <w:ind w:left="6" w:firstLine="0"/>
        <w:rPr/>
      </w:pPr>
      <w:r w:rsidDel="00000000" w:rsidR="00000000" w:rsidRPr="00000000">
        <w:rPr>
          <w:rtl w:val="0"/>
        </w:rPr>
        <w:t xml:space="preserve">Motion by CT Brian Spivey, seconded RC51 Kevin March, that the signing authorities for District A-15, for the Lions fiscal year 2025-2026, be as follows: DG Linda Vinette, FVDG Rick Mallon, CS Dianna Hewitt, and CT Brian Spivey and that any two (2) signatures be required for any financial transaction. CARRIED. </w:t>
      </w:r>
    </w:p>
    <w:p w:rsidR="00000000" w:rsidDel="00000000" w:rsidP="00000000" w:rsidRDefault="00000000" w:rsidRPr="00000000" w14:paraId="00000012">
      <w:pPr>
        <w:widowControl w:val="0"/>
        <w:spacing w:before="127" w:line="240" w:lineRule="auto"/>
        <w:ind w:left="6" w:firstLine="0"/>
        <w:rPr/>
      </w:pPr>
      <w:r w:rsidDel="00000000" w:rsidR="00000000" w:rsidRPr="00000000">
        <w:rPr>
          <w:rtl w:val="0"/>
        </w:rPr>
        <w:t xml:space="preserve">Motion by CT Brian Spivey, seconded SVDG Rick Mallon, that the $132.10 in fines levied at the 2025 District Convention Credentials desk be donated to Lions Quest Canada. CARRIED. </w:t>
      </w:r>
    </w:p>
    <w:p w:rsidR="00000000" w:rsidDel="00000000" w:rsidP="00000000" w:rsidRDefault="00000000" w:rsidRPr="00000000" w14:paraId="00000013">
      <w:pPr>
        <w:widowControl w:val="0"/>
        <w:spacing w:before="127" w:line="240" w:lineRule="auto"/>
        <w:ind w:left="6" w:hanging="6"/>
        <w:rPr/>
      </w:pPr>
      <w:r w:rsidDel="00000000" w:rsidR="00000000" w:rsidRPr="00000000">
        <w:rPr>
          <w:rtl w:val="0"/>
        </w:rPr>
        <w:t xml:space="preserve">10</w:t>
      </w:r>
      <w:r w:rsidDel="00000000" w:rsidR="00000000" w:rsidRPr="00000000">
        <w:rPr>
          <w:rtl w:val="0"/>
        </w:rPr>
        <w:t xml:space="preserve">. Cabinet Reports received.</w:t>
      </w:r>
    </w:p>
    <w:p w:rsidR="00000000" w:rsidDel="00000000" w:rsidP="00000000" w:rsidRDefault="00000000" w:rsidRPr="00000000" w14:paraId="00000014">
      <w:pPr>
        <w:widowControl w:val="0"/>
        <w:spacing w:before="127" w:line="240" w:lineRule="auto"/>
        <w:rPr/>
      </w:pPr>
      <w:r w:rsidDel="00000000" w:rsidR="00000000" w:rsidRPr="00000000">
        <w:rPr>
          <w:rtl w:val="0"/>
        </w:rPr>
        <w:t xml:space="preserve">11. Committee Reports received.</w:t>
      </w:r>
    </w:p>
    <w:p w:rsidR="00000000" w:rsidDel="00000000" w:rsidP="00000000" w:rsidRDefault="00000000" w:rsidRPr="00000000" w14:paraId="00000015">
      <w:pPr>
        <w:widowControl w:val="0"/>
        <w:spacing w:before="127" w:line="240" w:lineRule="auto"/>
        <w:rPr/>
      </w:pPr>
      <w:r w:rsidDel="00000000" w:rsidR="00000000" w:rsidRPr="00000000">
        <w:rPr>
          <w:rtl w:val="0"/>
        </w:rPr>
        <w:t xml:space="preserve">      11. 1. Convention Report by Convention Coordinator Garry Ransom. FVDG Linda Vinette asked for a comparison between the projected convention budget and the actual expenses, since there was a deficit. Convention Coordinator Garry Ransom will do a comparison. Everything will be available on the Convention drive of the District A-15 website, including the Convention Policy Manual.</w:t>
      </w:r>
    </w:p>
    <w:p w:rsidR="00000000" w:rsidDel="00000000" w:rsidP="00000000" w:rsidRDefault="00000000" w:rsidRPr="00000000" w14:paraId="00000016">
      <w:pPr>
        <w:widowControl w:val="0"/>
        <w:spacing w:before="127" w:line="240" w:lineRule="auto"/>
        <w:rPr/>
      </w:pPr>
      <w:r w:rsidDel="00000000" w:rsidR="00000000" w:rsidRPr="00000000">
        <w:rPr>
          <w:rtl w:val="0"/>
        </w:rPr>
        <w:t xml:space="preserve">12. New Business</w:t>
      </w:r>
    </w:p>
    <w:p w:rsidR="00000000" w:rsidDel="00000000" w:rsidP="00000000" w:rsidRDefault="00000000" w:rsidRPr="00000000" w14:paraId="00000017">
      <w:pPr>
        <w:widowControl w:val="0"/>
        <w:spacing w:before="127" w:line="240" w:lineRule="auto"/>
        <w:rPr/>
      </w:pPr>
      <w:r w:rsidDel="00000000" w:rsidR="00000000" w:rsidRPr="00000000">
        <w:rPr>
          <w:rtl w:val="0"/>
        </w:rPr>
        <w:t xml:space="preserve">      12. 1. Constitution &amp; By-laws. </w:t>
      </w:r>
    </w:p>
    <w:p w:rsidR="00000000" w:rsidDel="00000000" w:rsidP="00000000" w:rsidRDefault="00000000" w:rsidRPr="00000000" w14:paraId="00000018">
      <w:pPr>
        <w:widowControl w:val="0"/>
        <w:spacing w:before="127" w:line="240" w:lineRule="auto"/>
        <w:rPr/>
      </w:pPr>
      <w:r w:rsidDel="00000000" w:rsidR="00000000" w:rsidRPr="00000000">
        <w:rPr>
          <w:color w:val="222222"/>
          <w:highlight w:val="white"/>
          <w:rtl w:val="0"/>
        </w:rPr>
        <w:t xml:space="preserve">Motion by FVDG Linda Vinette, seconded SVDG Rick Mallon, “</w:t>
      </w:r>
      <w:r w:rsidDel="00000000" w:rsidR="00000000" w:rsidRPr="00000000">
        <w:rPr>
          <w:rtl w:val="0"/>
        </w:rPr>
        <w:t xml:space="preserve">to reorder the current A-15 By-law articles and sections so, as much as possible, they are in conformity with the Standard District By-laws (SDBL) from Lions International”. </w:t>
      </w:r>
      <w:r w:rsidDel="00000000" w:rsidR="00000000" w:rsidRPr="00000000">
        <w:rPr>
          <w:color w:val="222222"/>
          <w:highlight w:val="white"/>
          <w:rtl w:val="0"/>
        </w:rPr>
        <w:t xml:space="preserve">CARRIED.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9">
      <w:pPr>
        <w:widowControl w:val="0"/>
        <w:spacing w:before="127" w:line="240" w:lineRule="auto"/>
        <w:rPr/>
      </w:pPr>
      <w:r w:rsidDel="00000000" w:rsidR="00000000" w:rsidRPr="00000000">
        <w:rPr>
          <w:rtl w:val="0"/>
        </w:rPr>
        <w:t xml:space="preserve">      12. 2. Long Range Planning. </w:t>
      </w:r>
    </w:p>
    <w:p w:rsidR="00000000" w:rsidDel="00000000" w:rsidP="00000000" w:rsidRDefault="00000000" w:rsidRPr="00000000" w14:paraId="0000001A">
      <w:pPr>
        <w:widowControl w:val="0"/>
        <w:spacing w:before="127" w:line="240" w:lineRule="auto"/>
        <w:rPr/>
      </w:pPr>
      <w:r w:rsidDel="00000000" w:rsidR="00000000" w:rsidRPr="00000000">
        <w:rPr>
          <w:rtl w:val="0"/>
        </w:rPr>
        <w:t xml:space="preserve">Motion by SVDG Rick Mallon, s</w:t>
      </w:r>
      <w:r w:rsidDel="00000000" w:rsidR="00000000" w:rsidRPr="00000000">
        <w:rPr>
          <w:rtl w:val="0"/>
        </w:rPr>
        <w:t xml:space="preserve">econded GET Garry Ransom,</w:t>
      </w:r>
      <w:r w:rsidDel="00000000" w:rsidR="00000000" w:rsidRPr="00000000">
        <w:rPr>
          <w:rtl w:val="0"/>
        </w:rPr>
        <w:t xml:space="preserve"> that </w:t>
      </w:r>
      <w:r w:rsidDel="00000000" w:rsidR="00000000" w:rsidRPr="00000000">
        <w:rPr>
          <w:rtl w:val="0"/>
        </w:rPr>
        <w:t xml:space="preserve">“A-15 Constitution and By-Laws Committee prepare wording for a District A15 By-law amendment and/or replacement that will more succinctly address the process for motions from the floor for the office of 2nd Vice District Governor (in instances where no qualified candidate has come forward in the established manner as prescribed by LCI). The wording would deal with the mandatory qualifications required to be nominated, how these qualifications could be reviewed and accepted by the Nominations Committee before (or at the time of) such a nomination from the floor and wording allowing discretion of the Governor to vary this process in different permutations of the convention agenda”. CARRIED.</w:t>
      </w:r>
      <w:r w:rsidDel="00000000" w:rsidR="00000000" w:rsidRPr="00000000">
        <w:rPr>
          <w:rtl w:val="0"/>
        </w:rPr>
      </w:r>
    </w:p>
    <w:p w:rsidR="00000000" w:rsidDel="00000000" w:rsidP="00000000" w:rsidRDefault="00000000" w:rsidRPr="00000000" w14:paraId="0000001B">
      <w:pPr>
        <w:widowControl w:val="0"/>
        <w:spacing w:before="127" w:line="240" w:lineRule="auto"/>
        <w:rPr/>
      </w:pPr>
      <w:r w:rsidDel="00000000" w:rsidR="00000000" w:rsidRPr="00000000">
        <w:rPr>
          <w:rtl w:val="0"/>
        </w:rPr>
      </w:r>
    </w:p>
    <w:p w:rsidR="00000000" w:rsidDel="00000000" w:rsidP="00000000" w:rsidRDefault="00000000" w:rsidRPr="00000000" w14:paraId="0000001C">
      <w:pPr>
        <w:widowControl w:val="0"/>
        <w:spacing w:before="127" w:line="240" w:lineRule="auto"/>
        <w:rPr/>
      </w:pPr>
      <w:r w:rsidDel="00000000" w:rsidR="00000000" w:rsidRPr="00000000">
        <w:rPr>
          <w:rtl w:val="0"/>
        </w:rPr>
        <w:t xml:space="preserve">      12. 3. Effective Speaking Host Committee request. </w:t>
      </w:r>
    </w:p>
    <w:p w:rsidR="00000000" w:rsidDel="00000000" w:rsidP="00000000" w:rsidRDefault="00000000" w:rsidRPr="00000000" w14:paraId="0000001D">
      <w:pPr>
        <w:widowControl w:val="0"/>
        <w:spacing w:before="127" w:line="240" w:lineRule="auto"/>
        <w:rPr/>
      </w:pPr>
      <w:r w:rsidDel="00000000" w:rsidR="00000000" w:rsidRPr="00000000">
        <w:rPr>
          <w:rtl w:val="0"/>
        </w:rPr>
        <w:t xml:space="preserve">Motion by ZC51E George Woodley, seconded by FVDG Linda Vinette, that District A-15 pay MDA $250 towards the Effective Speaking competition. CARRIED.</w:t>
      </w:r>
    </w:p>
    <w:p w:rsidR="00000000" w:rsidDel="00000000" w:rsidP="00000000" w:rsidRDefault="00000000" w:rsidRPr="00000000" w14:paraId="0000001E">
      <w:pPr>
        <w:widowControl w:val="0"/>
        <w:spacing w:before="127" w:line="240" w:lineRule="auto"/>
        <w:rPr/>
      </w:pPr>
      <w:r w:rsidDel="00000000" w:rsidR="00000000" w:rsidRPr="00000000">
        <w:rPr>
          <w:rtl w:val="0"/>
        </w:rPr>
        <w:t xml:space="preserve">      12. 4. Beer Can Label - Cabinet Endorsement</w:t>
      </w:r>
    </w:p>
    <w:p w:rsidR="00000000" w:rsidDel="00000000" w:rsidP="00000000" w:rsidRDefault="00000000" w:rsidRPr="00000000" w14:paraId="0000001F">
      <w:pPr>
        <w:widowControl w:val="0"/>
        <w:spacing w:before="127" w:line="240" w:lineRule="auto"/>
        <w:rPr/>
      </w:pPr>
      <w:r w:rsidDel="00000000" w:rsidR="00000000" w:rsidRPr="00000000">
        <w:rPr>
          <w:rtl w:val="0"/>
        </w:rPr>
        <w:t xml:space="preserve">Motion by RC37 Joyce Townson, seconded by ZC37S Terry McDougall, “that District A-15 endorse the use of the Lions logo on beer cans supplied by Powerhouse Brewery, London, for sale at the Farm Show put on by Zone 37 South”. CARRIED. </w:t>
      </w:r>
    </w:p>
    <w:p w:rsidR="00000000" w:rsidDel="00000000" w:rsidP="00000000" w:rsidRDefault="00000000" w:rsidRPr="00000000" w14:paraId="00000020">
      <w:pPr>
        <w:widowControl w:val="0"/>
        <w:spacing w:before="127" w:line="240" w:lineRule="auto"/>
        <w:rPr/>
      </w:pPr>
      <w:r w:rsidDel="00000000" w:rsidR="00000000" w:rsidRPr="00000000">
        <w:rPr>
          <w:rtl w:val="0"/>
        </w:rPr>
        <w:t xml:space="preserve">      12. 5. Awards &amp; Presentations</w:t>
      </w:r>
    </w:p>
    <w:p w:rsidR="00000000" w:rsidDel="00000000" w:rsidP="00000000" w:rsidRDefault="00000000" w:rsidRPr="00000000" w14:paraId="00000021">
      <w:pPr>
        <w:widowControl w:val="0"/>
        <w:spacing w:before="127" w:line="240" w:lineRule="auto"/>
        <w:rPr/>
      </w:pPr>
      <w:r w:rsidDel="00000000" w:rsidR="00000000" w:rsidRPr="00000000">
        <w:rPr>
          <w:rtl w:val="0"/>
        </w:rPr>
        <w:t xml:space="preserve">District A-15 Club of the Year award presented to Wilmot Lioness/Lions Club for donating the most money to Lake Joe CNIB Camp.</w:t>
      </w:r>
    </w:p>
    <w:p w:rsidR="00000000" w:rsidDel="00000000" w:rsidP="00000000" w:rsidRDefault="00000000" w:rsidRPr="00000000" w14:paraId="00000022">
      <w:pPr>
        <w:widowControl w:val="0"/>
        <w:spacing w:before="127" w:line="240" w:lineRule="auto"/>
        <w:rPr/>
      </w:pPr>
      <w:r w:rsidDel="00000000" w:rsidR="00000000" w:rsidRPr="00000000">
        <w:rPr>
          <w:rtl w:val="0"/>
        </w:rPr>
        <w:t xml:space="preserve">Freelton Lions Club won the Marketing Award from Lions Clubs International. Prize is $2,000 USD, a trophy, and registration for 2 Lions members and 2 guests for the Orlando Convention this year, or the Hong Kong Convention next year.</w:t>
      </w:r>
    </w:p>
    <w:p w:rsidR="00000000" w:rsidDel="00000000" w:rsidP="00000000" w:rsidRDefault="00000000" w:rsidRPr="00000000" w14:paraId="00000023">
      <w:pPr>
        <w:widowControl w:val="0"/>
        <w:spacing w:before="127" w:line="240" w:lineRule="auto"/>
        <w:rPr/>
      </w:pPr>
      <w:r w:rsidDel="00000000" w:rsidR="00000000" w:rsidRPr="00000000">
        <w:rPr>
          <w:rtl w:val="0"/>
        </w:rPr>
        <w:t xml:space="preserve">Mission 1.5 Award to Lions Club of Kitchener for extraordinary member satisfaction.</w:t>
      </w:r>
    </w:p>
    <w:p w:rsidR="00000000" w:rsidDel="00000000" w:rsidP="00000000" w:rsidRDefault="00000000" w:rsidRPr="00000000" w14:paraId="00000024">
      <w:pPr>
        <w:widowControl w:val="0"/>
        <w:spacing w:before="127" w:line="240" w:lineRule="auto"/>
        <w:rPr/>
      </w:pPr>
      <w:r w:rsidDel="00000000" w:rsidR="00000000" w:rsidRPr="00000000">
        <w:rPr>
          <w:rtl w:val="0"/>
        </w:rPr>
        <w:t xml:space="preserve">13. Presentation of crests and badges to DGE Linda Vinette and FVDGE Rick Mallon. Changeover from DG Bill Robinson to DGE Linda Vinette</w:t>
      </w:r>
    </w:p>
    <w:p w:rsidR="00000000" w:rsidDel="00000000" w:rsidP="00000000" w:rsidRDefault="00000000" w:rsidRPr="00000000" w14:paraId="00000025">
      <w:pPr>
        <w:widowControl w:val="0"/>
        <w:spacing w:before="127" w:line="240" w:lineRule="auto"/>
        <w:rPr/>
      </w:pPr>
      <w:r w:rsidDel="00000000" w:rsidR="00000000" w:rsidRPr="00000000">
        <w:rPr>
          <w:rtl w:val="0"/>
        </w:rPr>
        <w:t xml:space="preserve">14. Remarks: DGE Linda Vinette</w:t>
      </w:r>
    </w:p>
    <w:p w:rsidR="00000000" w:rsidDel="00000000" w:rsidP="00000000" w:rsidRDefault="00000000" w:rsidRPr="00000000" w14:paraId="00000026">
      <w:pPr>
        <w:widowControl w:val="0"/>
        <w:spacing w:before="127" w:line="240" w:lineRule="auto"/>
        <w:rPr/>
      </w:pPr>
      <w:r w:rsidDel="00000000" w:rsidR="00000000" w:rsidRPr="00000000">
        <w:rPr>
          <w:rtl w:val="0"/>
        </w:rPr>
        <w:t xml:space="preserve">15. Upcoming Events</w:t>
      </w:r>
    </w:p>
    <w:p w:rsidR="00000000" w:rsidDel="00000000" w:rsidP="00000000" w:rsidRDefault="00000000" w:rsidRPr="00000000" w14:paraId="00000027">
      <w:pPr>
        <w:widowControl w:val="0"/>
        <w:spacing w:before="127" w:line="240" w:lineRule="auto"/>
        <w:rPr/>
      </w:pPr>
      <w:r w:rsidDel="00000000" w:rsidR="00000000" w:rsidRPr="00000000">
        <w:rPr>
          <w:rtl w:val="0"/>
        </w:rPr>
        <w:t xml:space="preserve">Next Cabinet meeting August 10, 2025 at Ennotville Historical Library, 7722</w:t>
      </w:r>
      <w:r w:rsidDel="00000000" w:rsidR="00000000" w:rsidRPr="00000000">
        <w:rPr>
          <w:color w:val="1f1f1f"/>
          <w:sz w:val="21"/>
          <w:szCs w:val="21"/>
          <w:highlight w:val="white"/>
          <w:rtl w:val="0"/>
        </w:rPr>
        <w:t xml:space="preserve"> </w:t>
      </w:r>
      <w:r w:rsidDel="00000000" w:rsidR="00000000" w:rsidRPr="00000000">
        <w:rPr>
          <w:color w:val="1f1f1f"/>
          <w:highlight w:val="white"/>
          <w:rtl w:val="0"/>
        </w:rPr>
        <w:t xml:space="preserve">6th Line, Elora ON</w:t>
      </w:r>
      <w:r w:rsidDel="00000000" w:rsidR="00000000" w:rsidRPr="00000000">
        <w:rPr>
          <w:color w:val="1f1f1f"/>
          <w:sz w:val="21"/>
          <w:szCs w:val="21"/>
          <w:highlight w:val="white"/>
          <w:rtl w:val="0"/>
        </w:rPr>
        <w:t xml:space="preserve"> </w:t>
      </w:r>
      <w:r w:rsidDel="00000000" w:rsidR="00000000" w:rsidRPr="00000000">
        <w:rPr>
          <w:rtl w:val="0"/>
        </w:rPr>
        <w:t xml:space="preserve">at 3 pm.</w:t>
      </w:r>
    </w:p>
    <w:p w:rsidR="00000000" w:rsidDel="00000000" w:rsidP="00000000" w:rsidRDefault="00000000" w:rsidRPr="00000000" w14:paraId="00000028">
      <w:pPr>
        <w:widowControl w:val="0"/>
        <w:spacing w:before="127" w:line="240" w:lineRule="auto"/>
        <w:rPr/>
      </w:pPr>
      <w:r w:rsidDel="00000000" w:rsidR="00000000" w:rsidRPr="00000000">
        <w:rPr>
          <w:rtl w:val="0"/>
        </w:rPr>
        <w:t xml:space="preserve">16. Anything for the Good &amp; Welfare of Lionism</w:t>
      </w:r>
    </w:p>
    <w:p w:rsidR="00000000" w:rsidDel="00000000" w:rsidP="00000000" w:rsidRDefault="00000000" w:rsidRPr="00000000" w14:paraId="00000029">
      <w:pPr>
        <w:widowControl w:val="0"/>
        <w:spacing w:before="127" w:line="240" w:lineRule="auto"/>
        <w:rPr/>
      </w:pPr>
      <w:r w:rsidDel="00000000" w:rsidR="00000000" w:rsidRPr="00000000">
        <w:rPr>
          <w:rtl w:val="0"/>
        </w:rPr>
        <w:t xml:space="preserve">Hearing Aids now go to Brantford Lions Club or to Tony Davidson, St. George Lions Club, instead of Calgary.</w:t>
      </w:r>
    </w:p>
    <w:p w:rsidR="00000000" w:rsidDel="00000000" w:rsidP="00000000" w:rsidRDefault="00000000" w:rsidRPr="00000000" w14:paraId="0000002A">
      <w:pPr>
        <w:widowControl w:val="0"/>
        <w:spacing w:before="127" w:line="240" w:lineRule="auto"/>
        <w:rPr/>
      </w:pPr>
      <w:r w:rsidDel="00000000" w:rsidR="00000000" w:rsidRPr="00000000">
        <w:rPr>
          <w:rtl w:val="0"/>
        </w:rPr>
        <w:t xml:space="preserve">17. Closing Remarks – DG Bill Robinson</w:t>
      </w:r>
    </w:p>
    <w:p w:rsidR="00000000" w:rsidDel="00000000" w:rsidP="00000000" w:rsidRDefault="00000000" w:rsidRPr="00000000" w14:paraId="0000002B">
      <w:pPr>
        <w:widowControl w:val="0"/>
        <w:spacing w:before="127" w:line="240" w:lineRule="auto"/>
        <w:ind w:left="0" w:firstLine="0"/>
        <w:rPr/>
      </w:pPr>
      <w:r w:rsidDel="00000000" w:rsidR="00000000" w:rsidRPr="00000000">
        <w:rPr>
          <w:rtl w:val="0"/>
        </w:rPr>
        <w:t xml:space="preserve">18. Adjournment </w:t>
      </w:r>
    </w:p>
    <w:p w:rsidR="00000000" w:rsidDel="00000000" w:rsidP="00000000" w:rsidRDefault="00000000" w:rsidRPr="00000000" w14:paraId="0000002C">
      <w:pPr>
        <w:widowControl w:val="0"/>
        <w:spacing w:before="127" w:line="360" w:lineRule="auto"/>
        <w:ind w:left="23" w:firstLine="0"/>
        <w:rPr/>
      </w:pPr>
      <w:r w:rsidDel="00000000" w:rsidR="00000000" w:rsidRPr="00000000">
        <w:rPr>
          <w:rtl w:val="0"/>
        </w:rPr>
      </w:r>
    </w:p>
    <w:p w:rsidR="00000000" w:rsidDel="00000000" w:rsidP="00000000" w:rsidRDefault="00000000" w:rsidRPr="00000000" w14:paraId="0000002D">
      <w:pPr>
        <w:widowControl w:val="0"/>
        <w:spacing w:before="127" w:line="360" w:lineRule="auto"/>
        <w:ind w:left="2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Corporation Chartered in the Province of Ontario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27" w:line="360" w:lineRule="auto"/>
        <w:ind w:left="23" w:firstLine="0"/>
        <w:rPr>
          <w:rFonts w:ascii="Times New Roman" w:cs="Times New Roman" w:eastAsia="Times New Roman" w:hAnsi="Times New Roman"/>
          <w:sz w:val="16"/>
          <w:szCs w:val="16"/>
        </w:rPr>
      </w:pPr>
      <w:r w:rsidDel="00000000" w:rsidR="00000000" w:rsidRPr="00000000">
        <w:rPr>
          <w:rtl w:val="0"/>
        </w:rPr>
      </w:r>
    </w:p>
    <w:sectPr>
      <w:pgSz w:h="15840" w:w="12240" w:orient="portrait"/>
      <w:pgMar w:bottom="897" w:top="393" w:left="723" w:right="91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